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0493E" w14:textId="1657930B" w:rsidR="008418EB" w:rsidRPr="009C3F90" w:rsidRDefault="008418EB" w:rsidP="008418EB">
      <w:pPr>
        <w:rPr>
          <w:b/>
          <w:sz w:val="40"/>
          <w:szCs w:val="40"/>
        </w:rPr>
      </w:pPr>
      <w:r w:rsidRPr="009C3F90">
        <w:rPr>
          <w:b/>
          <w:sz w:val="40"/>
          <w:szCs w:val="40"/>
        </w:rPr>
        <w:t>Job Description Administration Officer</w:t>
      </w:r>
      <w:r w:rsidR="00C73902">
        <w:rPr>
          <w:b/>
          <w:sz w:val="40"/>
          <w:szCs w:val="40"/>
        </w:rPr>
        <w:t xml:space="preserve"> - Parking</w:t>
      </w:r>
    </w:p>
    <w:p w14:paraId="0D66BA73" w14:textId="77777777" w:rsidR="008418EB" w:rsidRPr="009C3F90" w:rsidRDefault="009C3F90" w:rsidP="008418EB">
      <w:pPr>
        <w:rPr>
          <w:b/>
          <w:sz w:val="24"/>
          <w:szCs w:val="24"/>
        </w:rPr>
      </w:pPr>
      <w:r w:rsidRPr="009C3F90">
        <w:rPr>
          <w:b/>
          <w:sz w:val="24"/>
          <w:szCs w:val="24"/>
        </w:rPr>
        <w:t>Salary Range: £</w:t>
      </w:r>
      <w:r w:rsidR="00C73902">
        <w:rPr>
          <w:b/>
          <w:sz w:val="24"/>
          <w:szCs w:val="24"/>
        </w:rPr>
        <w:t>18-20</w:t>
      </w:r>
      <w:r w:rsidRPr="009C3F90">
        <w:rPr>
          <w:b/>
          <w:sz w:val="24"/>
          <w:szCs w:val="24"/>
        </w:rPr>
        <w:t>k pa</w:t>
      </w:r>
    </w:p>
    <w:p w14:paraId="390B88F9" w14:textId="1F39AEC9" w:rsidR="00067BDC" w:rsidRDefault="009C3F90" w:rsidP="008418EB">
      <w:pPr>
        <w:rPr>
          <w:b/>
          <w:sz w:val="24"/>
          <w:szCs w:val="24"/>
        </w:rPr>
      </w:pPr>
      <w:r w:rsidRPr="009C3F90">
        <w:rPr>
          <w:b/>
          <w:sz w:val="24"/>
          <w:szCs w:val="24"/>
        </w:rPr>
        <w:t>Hours: 09.30 – 17.</w:t>
      </w:r>
      <w:r>
        <w:rPr>
          <w:b/>
          <w:sz w:val="24"/>
          <w:szCs w:val="24"/>
        </w:rPr>
        <w:t>3</w:t>
      </w:r>
      <w:r w:rsidRPr="009C3F90">
        <w:rPr>
          <w:b/>
          <w:sz w:val="24"/>
          <w:szCs w:val="24"/>
        </w:rPr>
        <w:t>0</w:t>
      </w:r>
      <w:r>
        <w:rPr>
          <w:b/>
          <w:sz w:val="24"/>
          <w:szCs w:val="24"/>
        </w:rPr>
        <w:t xml:space="preserve"> (1 hour for lunch)</w:t>
      </w:r>
    </w:p>
    <w:p w14:paraId="02F32AAB" w14:textId="45B886D6" w:rsidR="00C73902" w:rsidRDefault="00C73902" w:rsidP="008418EB">
      <w:pPr>
        <w:rPr>
          <w:b/>
          <w:sz w:val="24"/>
          <w:szCs w:val="24"/>
        </w:rPr>
      </w:pPr>
    </w:p>
    <w:p w14:paraId="3E81DAD0" w14:textId="2CAD1E70" w:rsidR="002C68E1" w:rsidRDefault="00C73902" w:rsidP="008418EB">
      <w:pPr>
        <w:rPr>
          <w:b/>
          <w:sz w:val="24"/>
          <w:szCs w:val="24"/>
        </w:rPr>
      </w:pPr>
      <w:r>
        <w:rPr>
          <w:b/>
          <w:sz w:val="24"/>
          <w:szCs w:val="24"/>
        </w:rPr>
        <w:t xml:space="preserve">About </w:t>
      </w:r>
      <w:proofErr w:type="spellStart"/>
      <w:r>
        <w:rPr>
          <w:b/>
          <w:sz w:val="24"/>
          <w:szCs w:val="24"/>
        </w:rPr>
        <w:t>FilmFixer</w:t>
      </w:r>
      <w:proofErr w:type="spellEnd"/>
    </w:p>
    <w:p w14:paraId="26338B16" w14:textId="77777777" w:rsidR="00CD2C46" w:rsidRPr="00CD2C46" w:rsidRDefault="00CD2C46" w:rsidP="00CD2C46">
      <w:pPr>
        <w:rPr>
          <w:sz w:val="24"/>
          <w:szCs w:val="24"/>
        </w:rPr>
      </w:pPr>
      <w:proofErr w:type="spellStart"/>
      <w:r w:rsidRPr="00CD2C46">
        <w:rPr>
          <w:sz w:val="24"/>
          <w:szCs w:val="24"/>
        </w:rPr>
        <w:t>Filmfixer</w:t>
      </w:r>
      <w:proofErr w:type="spellEnd"/>
      <w:r w:rsidRPr="00CD2C46">
        <w:rPr>
          <w:sz w:val="24"/>
          <w:szCs w:val="24"/>
        </w:rPr>
        <w:t xml:space="preserve"> and Apply4 are on a mission to make filming and events easier to arrange. We are the UK’s leading film service provider and the world’s leading provider of </w:t>
      </w:r>
      <w:proofErr w:type="gramStart"/>
      <w:r w:rsidRPr="00CD2C46">
        <w:rPr>
          <w:sz w:val="24"/>
          <w:szCs w:val="24"/>
        </w:rPr>
        <w:t>cloud based</w:t>
      </w:r>
      <w:proofErr w:type="gramEnd"/>
      <w:r w:rsidRPr="00CD2C46">
        <w:rPr>
          <w:sz w:val="24"/>
          <w:szCs w:val="24"/>
        </w:rPr>
        <w:t xml:space="preserve"> film and event permitting software, (</w:t>
      </w:r>
      <w:proofErr w:type="spellStart"/>
      <w:r w:rsidRPr="00CD2C46">
        <w:rPr>
          <w:sz w:val="24"/>
          <w:szCs w:val="24"/>
        </w:rPr>
        <w:t>FilmApp</w:t>
      </w:r>
      <w:proofErr w:type="spellEnd"/>
      <w:r w:rsidRPr="00CD2C46">
        <w:rPr>
          <w:sz w:val="24"/>
          <w:szCs w:val="24"/>
        </w:rPr>
        <w:t xml:space="preserve"> and </w:t>
      </w:r>
      <w:proofErr w:type="spellStart"/>
      <w:r w:rsidRPr="00CD2C46">
        <w:rPr>
          <w:sz w:val="24"/>
          <w:szCs w:val="24"/>
        </w:rPr>
        <w:t>EventApp</w:t>
      </w:r>
      <w:proofErr w:type="spellEnd"/>
      <w:r w:rsidRPr="00CD2C46">
        <w:rPr>
          <w:sz w:val="24"/>
          <w:szCs w:val="24"/>
        </w:rPr>
        <w:t xml:space="preserve">).  </w:t>
      </w:r>
    </w:p>
    <w:p w14:paraId="26C4A566" w14:textId="77777777" w:rsidR="00CD2C46" w:rsidRPr="00CD2C46" w:rsidRDefault="00CD2C46" w:rsidP="00CD2C46">
      <w:pPr>
        <w:rPr>
          <w:sz w:val="24"/>
          <w:szCs w:val="24"/>
        </w:rPr>
      </w:pPr>
      <w:r w:rsidRPr="00CD2C46">
        <w:rPr>
          <w:sz w:val="24"/>
          <w:szCs w:val="24"/>
        </w:rPr>
        <w:t xml:space="preserve"> </w:t>
      </w:r>
    </w:p>
    <w:p w14:paraId="610A1398" w14:textId="77777777" w:rsidR="00CD2C46" w:rsidRPr="00CD2C46" w:rsidRDefault="00CD2C46" w:rsidP="00CD2C46">
      <w:pPr>
        <w:rPr>
          <w:sz w:val="24"/>
          <w:szCs w:val="24"/>
        </w:rPr>
      </w:pPr>
      <w:proofErr w:type="spellStart"/>
      <w:r w:rsidRPr="00CD2C46">
        <w:rPr>
          <w:sz w:val="24"/>
          <w:szCs w:val="24"/>
        </w:rPr>
        <w:t>FilmFixer</w:t>
      </w:r>
      <w:proofErr w:type="spellEnd"/>
      <w:r w:rsidRPr="00CD2C46">
        <w:rPr>
          <w:sz w:val="24"/>
          <w:szCs w:val="24"/>
        </w:rPr>
        <w:t xml:space="preserve"> handles film permissions for around 8,000 film shoots a year. These include feature films such as Mission Impossible 6, The Phantom Thread, Wonder Woman, </w:t>
      </w:r>
      <w:proofErr w:type="spellStart"/>
      <w:r w:rsidRPr="00CD2C46">
        <w:rPr>
          <w:sz w:val="24"/>
          <w:szCs w:val="24"/>
        </w:rPr>
        <w:t>Spectre</w:t>
      </w:r>
      <w:proofErr w:type="spellEnd"/>
      <w:r w:rsidRPr="00CD2C46">
        <w:rPr>
          <w:sz w:val="24"/>
          <w:szCs w:val="24"/>
        </w:rPr>
        <w:t xml:space="preserve">, and many others. We also handle film permits for High end TV drama such as The Crown, Dr Who, </w:t>
      </w:r>
      <w:proofErr w:type="spellStart"/>
      <w:r w:rsidRPr="00CD2C46">
        <w:rPr>
          <w:sz w:val="24"/>
          <w:szCs w:val="24"/>
        </w:rPr>
        <w:t>Mr</w:t>
      </w:r>
      <w:proofErr w:type="spellEnd"/>
      <w:r w:rsidRPr="00CD2C46">
        <w:rPr>
          <w:sz w:val="24"/>
          <w:szCs w:val="24"/>
        </w:rPr>
        <w:t xml:space="preserve"> Selfridge and lower budget TV drama such as Informer, Chewing Gum and Top Boy. We help many student and low budget filmmakers find locations and charge reduced rates for these projects. </w:t>
      </w:r>
    </w:p>
    <w:p w14:paraId="2F784643" w14:textId="20D26EBD" w:rsidR="00CD2C46" w:rsidRPr="00CD2C46" w:rsidRDefault="00CD2C46" w:rsidP="00CD2C46">
      <w:pPr>
        <w:rPr>
          <w:sz w:val="24"/>
          <w:szCs w:val="24"/>
        </w:rPr>
      </w:pPr>
    </w:p>
    <w:p w14:paraId="3451FEEA" w14:textId="342C522E" w:rsidR="00CD2C46" w:rsidRPr="00CD2C46" w:rsidRDefault="00CD2C46" w:rsidP="00CD2C46">
      <w:pPr>
        <w:rPr>
          <w:sz w:val="24"/>
          <w:szCs w:val="24"/>
        </w:rPr>
      </w:pPr>
      <w:proofErr w:type="spellStart"/>
      <w:r w:rsidRPr="00CD2C46">
        <w:rPr>
          <w:sz w:val="24"/>
          <w:szCs w:val="24"/>
        </w:rPr>
        <w:t>FilmFixer</w:t>
      </w:r>
      <w:proofErr w:type="spellEnd"/>
      <w:r w:rsidRPr="00CD2C46">
        <w:rPr>
          <w:sz w:val="24"/>
          <w:szCs w:val="24"/>
        </w:rPr>
        <w:t xml:space="preserve"> is usually the first phone call a producer or location manager makes when a project gets a green light. We often help the production find their production office and locations. We work with producers to secure locations, issuing permission for council owned property and on street filming. We monitor filming </w:t>
      </w:r>
      <w:proofErr w:type="gramStart"/>
      <w:r w:rsidRPr="00CD2C46">
        <w:rPr>
          <w:sz w:val="24"/>
          <w:szCs w:val="24"/>
        </w:rPr>
        <w:t>activity, and</w:t>
      </w:r>
      <w:proofErr w:type="gramEnd"/>
      <w:r w:rsidRPr="00CD2C46">
        <w:rPr>
          <w:sz w:val="24"/>
          <w:szCs w:val="24"/>
        </w:rPr>
        <w:t xml:space="preserve"> collect data so that best practice can be identified. We have a primary role in ensuring that a council’s interests are protected. We will carefully assess each film enquiry and consult widely with all stakeholders before setting terms and conditions for each filming event.</w:t>
      </w:r>
    </w:p>
    <w:p w14:paraId="1AD53B0F" w14:textId="77777777" w:rsidR="002C68E1" w:rsidRDefault="002C68E1" w:rsidP="008418EB">
      <w:pPr>
        <w:rPr>
          <w:rFonts w:ascii="Calibri" w:hAnsi="Calibri"/>
          <w:b/>
          <w:sz w:val="24"/>
          <w:szCs w:val="24"/>
        </w:rPr>
      </w:pPr>
    </w:p>
    <w:p w14:paraId="36737321" w14:textId="16B43801" w:rsidR="00555B7A" w:rsidRDefault="00555B7A" w:rsidP="008418EB">
      <w:pPr>
        <w:rPr>
          <w:rFonts w:ascii="Calibri" w:hAnsi="Calibri"/>
          <w:b/>
          <w:sz w:val="24"/>
          <w:szCs w:val="24"/>
        </w:rPr>
      </w:pPr>
      <w:r>
        <w:rPr>
          <w:rFonts w:ascii="Calibri" w:hAnsi="Calibri"/>
          <w:b/>
          <w:sz w:val="24"/>
          <w:szCs w:val="24"/>
        </w:rPr>
        <w:t>About the role</w:t>
      </w:r>
    </w:p>
    <w:p w14:paraId="6C071EC0" w14:textId="77777777" w:rsidR="00AE4850" w:rsidRDefault="00C73902" w:rsidP="008418EB">
      <w:pPr>
        <w:rPr>
          <w:rFonts w:ascii="Calibri" w:hAnsi="Calibri"/>
          <w:sz w:val="24"/>
          <w:szCs w:val="24"/>
        </w:rPr>
      </w:pPr>
      <w:r>
        <w:rPr>
          <w:rFonts w:ascii="Calibri" w:hAnsi="Calibri"/>
          <w:sz w:val="24"/>
          <w:szCs w:val="24"/>
        </w:rPr>
        <w:t xml:space="preserve">To successfully film in London, production companies need to find parking for their </w:t>
      </w:r>
      <w:r w:rsidR="00E326AB">
        <w:rPr>
          <w:rFonts w:ascii="Calibri" w:hAnsi="Calibri"/>
          <w:sz w:val="24"/>
          <w:szCs w:val="24"/>
        </w:rPr>
        <w:t>requirements</w:t>
      </w:r>
      <w:r w:rsidR="00AE4850">
        <w:rPr>
          <w:rFonts w:ascii="Calibri" w:hAnsi="Calibri"/>
          <w:sz w:val="24"/>
          <w:szCs w:val="24"/>
        </w:rPr>
        <w:t xml:space="preserve"> of</w:t>
      </w:r>
      <w:r>
        <w:rPr>
          <w:rFonts w:ascii="Calibri" w:hAnsi="Calibri"/>
          <w:sz w:val="24"/>
          <w:szCs w:val="24"/>
        </w:rPr>
        <w:t xml:space="preserve"> equipment and vehicles. Without a parking solution, they cannot make it happen. </w:t>
      </w:r>
      <w:proofErr w:type="spellStart"/>
      <w:r>
        <w:rPr>
          <w:rFonts w:ascii="Calibri" w:hAnsi="Calibri"/>
          <w:sz w:val="24"/>
          <w:szCs w:val="24"/>
        </w:rPr>
        <w:t>FilmFixer</w:t>
      </w:r>
      <w:proofErr w:type="spellEnd"/>
      <w:r>
        <w:rPr>
          <w:rFonts w:ascii="Calibri" w:hAnsi="Calibri"/>
          <w:sz w:val="24"/>
          <w:szCs w:val="24"/>
        </w:rPr>
        <w:t xml:space="preserve"> is all about making </w:t>
      </w:r>
      <w:r w:rsidR="00555B7A">
        <w:rPr>
          <w:rFonts w:ascii="Calibri" w:hAnsi="Calibri"/>
          <w:sz w:val="24"/>
          <w:szCs w:val="24"/>
        </w:rPr>
        <w:t xml:space="preserve">filming happen while ensuring compliance with local authorities and </w:t>
      </w:r>
      <w:proofErr w:type="spellStart"/>
      <w:r w:rsidR="00555B7A">
        <w:rPr>
          <w:rFonts w:ascii="Calibri" w:hAnsi="Calibri"/>
          <w:sz w:val="24"/>
          <w:szCs w:val="24"/>
        </w:rPr>
        <w:t>minimising</w:t>
      </w:r>
      <w:proofErr w:type="spellEnd"/>
      <w:r w:rsidR="00555B7A">
        <w:rPr>
          <w:rFonts w:ascii="Calibri" w:hAnsi="Calibri"/>
          <w:sz w:val="24"/>
          <w:szCs w:val="24"/>
        </w:rPr>
        <w:t xml:space="preserve"> any impact on </w:t>
      </w:r>
      <w:proofErr w:type="gramStart"/>
      <w:r w:rsidR="00555B7A">
        <w:rPr>
          <w:rFonts w:ascii="Calibri" w:hAnsi="Calibri"/>
          <w:sz w:val="24"/>
          <w:szCs w:val="24"/>
        </w:rPr>
        <w:t>local residents</w:t>
      </w:r>
      <w:proofErr w:type="gramEnd"/>
      <w:r w:rsidR="00555B7A">
        <w:rPr>
          <w:rFonts w:ascii="Calibri" w:hAnsi="Calibri"/>
          <w:sz w:val="24"/>
          <w:szCs w:val="24"/>
        </w:rPr>
        <w:t>. You will be responsible for finding the parking solutions and processing the requests to ensure satisfied production companies can go ahead and meet the timelines that local authorities impose.</w:t>
      </w:r>
    </w:p>
    <w:p w14:paraId="75D25B38" w14:textId="528587E9" w:rsidR="00C73902" w:rsidRPr="00C73902" w:rsidRDefault="00AE4850" w:rsidP="008418EB">
      <w:pPr>
        <w:rPr>
          <w:rFonts w:ascii="Calibri" w:hAnsi="Calibri"/>
          <w:sz w:val="24"/>
          <w:szCs w:val="24"/>
        </w:rPr>
      </w:pPr>
      <w:r>
        <w:rPr>
          <w:rFonts w:ascii="Calibri" w:hAnsi="Calibri"/>
          <w:sz w:val="24"/>
          <w:szCs w:val="24"/>
        </w:rPr>
        <w:t>You will also:</w:t>
      </w:r>
      <w:r w:rsidR="00555B7A">
        <w:rPr>
          <w:rFonts w:ascii="Calibri" w:hAnsi="Calibri"/>
          <w:sz w:val="24"/>
          <w:szCs w:val="24"/>
        </w:rPr>
        <w:t xml:space="preserve"> </w:t>
      </w:r>
    </w:p>
    <w:p w14:paraId="58A8CEC1" w14:textId="77777777" w:rsidR="003342C8" w:rsidRPr="00457E4D" w:rsidRDefault="003342C8" w:rsidP="003342C8">
      <w:pPr>
        <w:pStyle w:val="ListParagraph"/>
        <w:numPr>
          <w:ilvl w:val="0"/>
          <w:numId w:val="9"/>
        </w:numPr>
        <w:rPr>
          <w:rFonts w:ascii="Calibri" w:hAnsi="Calibri"/>
          <w:sz w:val="24"/>
          <w:szCs w:val="24"/>
        </w:rPr>
      </w:pPr>
      <w:r w:rsidRPr="00457E4D">
        <w:rPr>
          <w:rFonts w:ascii="Calibri" w:hAnsi="Calibri"/>
          <w:sz w:val="24"/>
          <w:szCs w:val="24"/>
        </w:rPr>
        <w:t xml:space="preserve">Support the operation of an effective and efficient film office service for production companies </w:t>
      </w:r>
      <w:r w:rsidR="009C3F90">
        <w:rPr>
          <w:rFonts w:ascii="Calibri" w:hAnsi="Calibri"/>
          <w:sz w:val="24"/>
          <w:szCs w:val="24"/>
        </w:rPr>
        <w:t>applying</w:t>
      </w:r>
      <w:r w:rsidRPr="00457E4D">
        <w:rPr>
          <w:rFonts w:ascii="Calibri" w:hAnsi="Calibri"/>
          <w:sz w:val="24"/>
          <w:szCs w:val="24"/>
        </w:rPr>
        <w:t xml:space="preserve"> to film in </w:t>
      </w:r>
      <w:proofErr w:type="spellStart"/>
      <w:r w:rsidRPr="00457E4D">
        <w:rPr>
          <w:rFonts w:ascii="Calibri" w:hAnsi="Calibri"/>
          <w:sz w:val="24"/>
          <w:szCs w:val="24"/>
        </w:rPr>
        <w:t>FilmFixer</w:t>
      </w:r>
      <w:proofErr w:type="spellEnd"/>
      <w:r w:rsidRPr="00457E4D">
        <w:rPr>
          <w:rFonts w:ascii="Calibri" w:hAnsi="Calibri"/>
          <w:sz w:val="24"/>
          <w:szCs w:val="24"/>
        </w:rPr>
        <w:t xml:space="preserve"> b</w:t>
      </w:r>
      <w:r w:rsidR="00A366C7" w:rsidRPr="00457E4D">
        <w:rPr>
          <w:rFonts w:ascii="Calibri" w:hAnsi="Calibri"/>
          <w:sz w:val="24"/>
          <w:szCs w:val="24"/>
        </w:rPr>
        <w:t xml:space="preserve">oroughs in accordance with </w:t>
      </w:r>
      <w:proofErr w:type="spellStart"/>
      <w:r w:rsidR="00A366C7" w:rsidRPr="00457E4D">
        <w:rPr>
          <w:rFonts w:ascii="Calibri" w:hAnsi="Calibri"/>
          <w:sz w:val="24"/>
          <w:szCs w:val="24"/>
        </w:rPr>
        <w:t>Film</w:t>
      </w:r>
      <w:r w:rsidRPr="00457E4D">
        <w:rPr>
          <w:rFonts w:ascii="Calibri" w:hAnsi="Calibri"/>
          <w:sz w:val="24"/>
          <w:szCs w:val="24"/>
        </w:rPr>
        <w:t>Fixer</w:t>
      </w:r>
      <w:proofErr w:type="spellEnd"/>
      <w:r w:rsidRPr="00457E4D">
        <w:rPr>
          <w:rFonts w:ascii="Calibri" w:hAnsi="Calibri"/>
          <w:sz w:val="24"/>
          <w:szCs w:val="24"/>
        </w:rPr>
        <w:t xml:space="preserve"> and relevant borough procedures</w:t>
      </w:r>
    </w:p>
    <w:p w14:paraId="5F10A2C5" w14:textId="64A0358A" w:rsidR="003342C8" w:rsidRPr="00457E4D" w:rsidRDefault="003342C8" w:rsidP="003342C8">
      <w:pPr>
        <w:pStyle w:val="ListParagraph"/>
        <w:numPr>
          <w:ilvl w:val="0"/>
          <w:numId w:val="9"/>
        </w:numPr>
        <w:rPr>
          <w:rFonts w:ascii="Calibri" w:hAnsi="Calibri"/>
          <w:sz w:val="24"/>
          <w:szCs w:val="24"/>
        </w:rPr>
      </w:pPr>
      <w:r w:rsidRPr="00457E4D">
        <w:rPr>
          <w:rFonts w:ascii="Calibri" w:hAnsi="Calibri"/>
          <w:sz w:val="24"/>
          <w:szCs w:val="24"/>
        </w:rPr>
        <w:t>Work closely with the Film Officer team ensuring the flow of information, guidance and suppor</w:t>
      </w:r>
      <w:r w:rsidR="00A366C7" w:rsidRPr="00457E4D">
        <w:rPr>
          <w:rFonts w:ascii="Calibri" w:hAnsi="Calibri"/>
          <w:sz w:val="24"/>
          <w:szCs w:val="24"/>
        </w:rPr>
        <w:t xml:space="preserve">t in respect of day to day </w:t>
      </w:r>
      <w:proofErr w:type="spellStart"/>
      <w:r w:rsidR="00A366C7" w:rsidRPr="00457E4D">
        <w:rPr>
          <w:rFonts w:ascii="Calibri" w:hAnsi="Calibri"/>
          <w:sz w:val="24"/>
          <w:szCs w:val="24"/>
        </w:rPr>
        <w:t>Film</w:t>
      </w:r>
      <w:r w:rsidRPr="00457E4D">
        <w:rPr>
          <w:rFonts w:ascii="Calibri" w:hAnsi="Calibri"/>
          <w:sz w:val="24"/>
          <w:szCs w:val="24"/>
        </w:rPr>
        <w:t>Fixer</w:t>
      </w:r>
      <w:proofErr w:type="spellEnd"/>
      <w:r w:rsidRPr="00457E4D">
        <w:rPr>
          <w:rFonts w:ascii="Calibri" w:hAnsi="Calibri"/>
          <w:sz w:val="24"/>
          <w:szCs w:val="24"/>
        </w:rPr>
        <w:t xml:space="preserve"> business</w:t>
      </w:r>
    </w:p>
    <w:p w14:paraId="519369D1" w14:textId="267357F6" w:rsidR="008418EB" w:rsidRDefault="003342C8" w:rsidP="008418EB">
      <w:pPr>
        <w:pStyle w:val="ListParagraph"/>
        <w:numPr>
          <w:ilvl w:val="0"/>
          <w:numId w:val="9"/>
        </w:numPr>
        <w:rPr>
          <w:rFonts w:ascii="Calibri" w:hAnsi="Calibri"/>
          <w:sz w:val="24"/>
          <w:szCs w:val="24"/>
        </w:rPr>
      </w:pPr>
      <w:r w:rsidRPr="00457E4D">
        <w:rPr>
          <w:rFonts w:ascii="Calibri" w:hAnsi="Calibri"/>
          <w:sz w:val="24"/>
          <w:szCs w:val="24"/>
        </w:rPr>
        <w:t xml:space="preserve">Encourage filming in </w:t>
      </w:r>
      <w:r w:rsidR="00ED6B77">
        <w:rPr>
          <w:rFonts w:ascii="Calibri" w:hAnsi="Calibri"/>
          <w:sz w:val="24"/>
          <w:szCs w:val="24"/>
        </w:rPr>
        <w:t>our</w:t>
      </w:r>
      <w:r w:rsidRPr="00457E4D">
        <w:rPr>
          <w:rFonts w:ascii="Calibri" w:hAnsi="Calibri"/>
          <w:sz w:val="24"/>
          <w:szCs w:val="24"/>
        </w:rPr>
        <w:t xml:space="preserve"> borough</w:t>
      </w:r>
      <w:r w:rsidR="00ED6B77">
        <w:rPr>
          <w:rFonts w:ascii="Calibri" w:hAnsi="Calibri"/>
          <w:sz w:val="24"/>
          <w:szCs w:val="24"/>
        </w:rPr>
        <w:t>s</w:t>
      </w:r>
      <w:r w:rsidRPr="00457E4D">
        <w:rPr>
          <w:rFonts w:ascii="Calibri" w:hAnsi="Calibri"/>
          <w:sz w:val="24"/>
          <w:szCs w:val="24"/>
        </w:rPr>
        <w:t>,</w:t>
      </w:r>
      <w:r w:rsidR="00ED6B77">
        <w:rPr>
          <w:rFonts w:ascii="Calibri" w:hAnsi="Calibri"/>
          <w:sz w:val="24"/>
          <w:szCs w:val="24"/>
        </w:rPr>
        <w:t xml:space="preserve"> promoting assets available</w:t>
      </w:r>
      <w:r w:rsidR="00C66264">
        <w:rPr>
          <w:rFonts w:ascii="Calibri" w:hAnsi="Calibri"/>
          <w:sz w:val="24"/>
          <w:szCs w:val="24"/>
        </w:rPr>
        <w:t xml:space="preserve"> </w:t>
      </w:r>
      <w:bookmarkStart w:id="0" w:name="_GoBack"/>
      <w:bookmarkEnd w:id="0"/>
      <w:r w:rsidR="00ED6B77">
        <w:rPr>
          <w:rFonts w:ascii="Calibri" w:hAnsi="Calibri"/>
          <w:sz w:val="24"/>
          <w:szCs w:val="24"/>
        </w:rPr>
        <w:t xml:space="preserve">and </w:t>
      </w:r>
      <w:r w:rsidRPr="00457E4D">
        <w:rPr>
          <w:rFonts w:ascii="Calibri" w:hAnsi="Calibri"/>
          <w:sz w:val="24"/>
          <w:szCs w:val="24"/>
        </w:rPr>
        <w:t xml:space="preserve">generating income </w:t>
      </w:r>
    </w:p>
    <w:p w14:paraId="09F5D928" w14:textId="0AE0D46A" w:rsidR="0080556A" w:rsidRDefault="0080556A" w:rsidP="00CD2C46">
      <w:pPr>
        <w:pStyle w:val="ListParagraph"/>
        <w:numPr>
          <w:ilvl w:val="0"/>
          <w:numId w:val="9"/>
        </w:numPr>
        <w:rPr>
          <w:rFonts w:ascii="Calibri" w:hAnsi="Calibri"/>
          <w:sz w:val="24"/>
          <w:szCs w:val="24"/>
        </w:rPr>
      </w:pPr>
      <w:r w:rsidRPr="00CD2C46">
        <w:rPr>
          <w:rFonts w:ascii="Calibri" w:hAnsi="Calibri"/>
          <w:sz w:val="24"/>
          <w:szCs w:val="24"/>
        </w:rPr>
        <w:t>Monthly reconciliation of all your applications – checking payments are correct and suffixes applied</w:t>
      </w:r>
      <w:r w:rsidR="00895E7F" w:rsidRPr="00CD2C46">
        <w:rPr>
          <w:rFonts w:ascii="Calibri" w:hAnsi="Calibri"/>
          <w:sz w:val="24"/>
          <w:szCs w:val="24"/>
        </w:rPr>
        <w:t>. Reconcile monthly parking figures as instructed.</w:t>
      </w:r>
    </w:p>
    <w:p w14:paraId="6E41ACF0" w14:textId="36126822" w:rsidR="00CD2C46" w:rsidRPr="00CD2C46" w:rsidRDefault="00CD2C46" w:rsidP="00CD2C46">
      <w:pPr>
        <w:pStyle w:val="ListParagraph"/>
        <w:numPr>
          <w:ilvl w:val="0"/>
          <w:numId w:val="9"/>
        </w:numPr>
        <w:rPr>
          <w:rFonts w:ascii="Calibri" w:hAnsi="Calibri"/>
          <w:sz w:val="24"/>
          <w:szCs w:val="24"/>
        </w:rPr>
      </w:pPr>
      <w:r>
        <w:rPr>
          <w:rFonts w:ascii="Calibri" w:hAnsi="Calibri"/>
          <w:sz w:val="24"/>
          <w:szCs w:val="24"/>
        </w:rPr>
        <w:t>Other administrative and support tasks as required.</w:t>
      </w:r>
    </w:p>
    <w:p w14:paraId="3798934C" w14:textId="77777777" w:rsidR="00513F82" w:rsidRPr="00457E4D" w:rsidRDefault="00513F82" w:rsidP="0080556A">
      <w:pPr>
        <w:suppressAutoHyphens/>
        <w:ind w:right="-180"/>
        <w:rPr>
          <w:rFonts w:ascii="Calibri" w:hAnsi="Calibri"/>
          <w:sz w:val="24"/>
          <w:szCs w:val="24"/>
        </w:rPr>
      </w:pPr>
    </w:p>
    <w:p w14:paraId="293979D7" w14:textId="3CC5F3D0" w:rsidR="0080556A" w:rsidRDefault="0080556A" w:rsidP="00555B7A">
      <w:pPr>
        <w:pStyle w:val="ListParagraph"/>
        <w:suppressAutoHyphens/>
        <w:ind w:right="-180"/>
        <w:rPr>
          <w:rFonts w:ascii="Calibri" w:hAnsi="Calibri"/>
          <w:sz w:val="24"/>
          <w:szCs w:val="24"/>
        </w:rPr>
      </w:pPr>
    </w:p>
    <w:p w14:paraId="11273806" w14:textId="289D0045" w:rsidR="00CD2C46" w:rsidRDefault="00CD2C46" w:rsidP="00555B7A">
      <w:pPr>
        <w:pStyle w:val="ListParagraph"/>
        <w:suppressAutoHyphens/>
        <w:ind w:right="-180"/>
        <w:rPr>
          <w:rFonts w:ascii="Calibri" w:hAnsi="Calibri"/>
          <w:sz w:val="24"/>
          <w:szCs w:val="24"/>
        </w:rPr>
      </w:pPr>
    </w:p>
    <w:p w14:paraId="2A20127C" w14:textId="2B71FA76" w:rsidR="00CD2C46" w:rsidRDefault="00CD2C46" w:rsidP="00555B7A">
      <w:pPr>
        <w:pStyle w:val="ListParagraph"/>
        <w:suppressAutoHyphens/>
        <w:ind w:right="-180"/>
        <w:rPr>
          <w:rFonts w:ascii="Calibri" w:hAnsi="Calibri"/>
          <w:sz w:val="24"/>
          <w:szCs w:val="24"/>
        </w:rPr>
      </w:pPr>
    </w:p>
    <w:p w14:paraId="4EA24B6C" w14:textId="43343DCF" w:rsidR="00CD2C46" w:rsidRDefault="00CD2C46" w:rsidP="00555B7A">
      <w:pPr>
        <w:pStyle w:val="ListParagraph"/>
        <w:suppressAutoHyphens/>
        <w:ind w:right="-180"/>
        <w:rPr>
          <w:rFonts w:ascii="Calibri" w:hAnsi="Calibri"/>
          <w:sz w:val="24"/>
          <w:szCs w:val="24"/>
        </w:rPr>
      </w:pPr>
    </w:p>
    <w:p w14:paraId="4634044B" w14:textId="77777777" w:rsidR="00CD2C46" w:rsidRPr="00457E4D" w:rsidRDefault="00CD2C46" w:rsidP="00555B7A">
      <w:pPr>
        <w:pStyle w:val="ListParagraph"/>
        <w:suppressAutoHyphens/>
        <w:ind w:right="-180"/>
        <w:rPr>
          <w:rFonts w:ascii="Calibri" w:hAnsi="Calibri"/>
          <w:sz w:val="24"/>
          <w:szCs w:val="24"/>
        </w:rPr>
      </w:pPr>
    </w:p>
    <w:p w14:paraId="3450A142" w14:textId="77777777" w:rsidR="00FF6B5E" w:rsidRPr="00FF6B5E" w:rsidRDefault="00FF6B5E" w:rsidP="00FF6B5E">
      <w:pPr>
        <w:rPr>
          <w:b/>
          <w:sz w:val="40"/>
          <w:szCs w:val="40"/>
        </w:rPr>
      </w:pPr>
      <w:r w:rsidRPr="00FF6B5E">
        <w:rPr>
          <w:b/>
          <w:sz w:val="40"/>
          <w:szCs w:val="40"/>
        </w:rPr>
        <w:t>Person Specification Administration Officer</w:t>
      </w:r>
    </w:p>
    <w:p w14:paraId="144731E7" w14:textId="77777777" w:rsidR="00FF6B5E" w:rsidRPr="00FF6B5E" w:rsidRDefault="00FF6B5E" w:rsidP="00FF6B5E">
      <w:pPr>
        <w:rPr>
          <w:b/>
          <w:sz w:val="28"/>
          <w:szCs w:val="28"/>
        </w:rPr>
      </w:pPr>
    </w:p>
    <w:p w14:paraId="0A5224FE" w14:textId="77777777" w:rsidR="00FF6B5E" w:rsidRPr="00FF6B5E" w:rsidRDefault="00FF6B5E" w:rsidP="00FF6B5E">
      <w:pPr>
        <w:rPr>
          <w:b/>
          <w:sz w:val="28"/>
          <w:szCs w:val="28"/>
        </w:rPr>
      </w:pPr>
      <w:r w:rsidRPr="00FF6B5E">
        <w:rPr>
          <w:b/>
          <w:sz w:val="28"/>
          <w:szCs w:val="28"/>
        </w:rPr>
        <w:t>IMPORTANT INFORMATION FOR APPLICANTS</w:t>
      </w:r>
    </w:p>
    <w:p w14:paraId="0C61CEFC" w14:textId="77777777" w:rsidR="00FF6B5E" w:rsidRPr="00FF6B5E" w:rsidRDefault="00FF6B5E" w:rsidP="00FF6B5E">
      <w:pPr>
        <w:rPr>
          <w:b/>
          <w:sz w:val="28"/>
          <w:szCs w:val="28"/>
        </w:rPr>
      </w:pPr>
      <w:r w:rsidRPr="00FF6B5E">
        <w:rPr>
          <w:b/>
          <w:sz w:val="28"/>
          <w:szCs w:val="28"/>
        </w:rPr>
        <w:t xml:space="preserve">The criteria listed in this Person Specification are all essential to the job.  </w:t>
      </w:r>
    </w:p>
    <w:p w14:paraId="1F4E618E" w14:textId="77777777" w:rsidR="00FF6B5E" w:rsidRPr="00FF6B5E" w:rsidRDefault="00FF6B5E" w:rsidP="00FF6B5E">
      <w:pPr>
        <w:rPr>
          <w:b/>
          <w:sz w:val="28"/>
          <w:szCs w:val="28"/>
        </w:rPr>
      </w:pPr>
      <w:r w:rsidRPr="00FF6B5E">
        <w:rPr>
          <w:b/>
          <w:sz w:val="28"/>
          <w:szCs w:val="28"/>
        </w:rPr>
        <w:t>Please give specific examples wherever possible in your CV, application form and interview</w:t>
      </w:r>
    </w:p>
    <w:p w14:paraId="1D014D6B" w14:textId="77777777" w:rsidR="00FF6B5E" w:rsidRPr="00FF6B5E" w:rsidRDefault="00FF6B5E" w:rsidP="00FF6B5E">
      <w:pPr>
        <w:pStyle w:val="ListParagrap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4111"/>
      </w:tblGrid>
      <w:tr w:rsidR="00FF6B5E" w14:paraId="61611827" w14:textId="77777777" w:rsidTr="004616C9">
        <w:tc>
          <w:tcPr>
            <w:tcW w:w="5382" w:type="dxa"/>
            <w:shd w:val="pct10" w:color="auto" w:fill="FFFFFF"/>
          </w:tcPr>
          <w:p w14:paraId="5603CAA0" w14:textId="77777777" w:rsidR="00FF6B5E" w:rsidRPr="00B1450A" w:rsidRDefault="00FF6B5E" w:rsidP="004616C9">
            <w:pPr>
              <w:rPr>
                <w:rFonts w:ascii="Arial" w:hAnsi="Arial"/>
                <w:b/>
              </w:rPr>
            </w:pPr>
          </w:p>
          <w:p w14:paraId="6A814446" w14:textId="77777777" w:rsidR="00FF6B5E" w:rsidRPr="00B1450A" w:rsidRDefault="00FF6B5E" w:rsidP="004616C9">
            <w:pPr>
              <w:rPr>
                <w:rFonts w:ascii="Arial" w:hAnsi="Arial"/>
                <w:b/>
              </w:rPr>
            </w:pPr>
            <w:r w:rsidRPr="00B1450A">
              <w:rPr>
                <w:rFonts w:ascii="Arial" w:hAnsi="Arial"/>
                <w:b/>
              </w:rPr>
              <w:t>CRITERIA</w:t>
            </w:r>
          </w:p>
        </w:tc>
        <w:tc>
          <w:tcPr>
            <w:tcW w:w="4111" w:type="dxa"/>
            <w:shd w:val="pct10" w:color="auto" w:fill="FFFFFF"/>
          </w:tcPr>
          <w:p w14:paraId="7C251DB3" w14:textId="77777777" w:rsidR="00FF6B5E" w:rsidRPr="00B1450A" w:rsidRDefault="00FF6B5E" w:rsidP="004616C9">
            <w:pPr>
              <w:rPr>
                <w:rFonts w:ascii="Arial" w:hAnsi="Arial"/>
                <w:b/>
              </w:rPr>
            </w:pPr>
          </w:p>
          <w:p w14:paraId="36F147ED" w14:textId="77777777" w:rsidR="00FF6B5E" w:rsidRPr="00B1450A" w:rsidRDefault="00FF6B5E" w:rsidP="004616C9">
            <w:pPr>
              <w:rPr>
                <w:rFonts w:ascii="Arial" w:hAnsi="Arial"/>
                <w:b/>
              </w:rPr>
            </w:pPr>
            <w:r w:rsidRPr="00B1450A">
              <w:rPr>
                <w:rFonts w:ascii="Arial" w:hAnsi="Arial"/>
                <w:b/>
              </w:rPr>
              <w:t>METHOD OF ASSESSMENT</w:t>
            </w:r>
          </w:p>
        </w:tc>
      </w:tr>
      <w:tr w:rsidR="00FF6B5E" w14:paraId="0CD355C9" w14:textId="77777777" w:rsidTr="004616C9">
        <w:tc>
          <w:tcPr>
            <w:tcW w:w="5382" w:type="dxa"/>
          </w:tcPr>
          <w:p w14:paraId="64E86DD4" w14:textId="77777777" w:rsidR="00FF6B5E" w:rsidRPr="00B1450A" w:rsidRDefault="00FF6B5E" w:rsidP="004616C9">
            <w:r w:rsidRPr="00B1450A">
              <w:rPr>
                <w:rFonts w:ascii="Arial" w:hAnsi="Arial"/>
                <w:b/>
              </w:rPr>
              <w:t>QUALIFICATIONS:</w:t>
            </w:r>
          </w:p>
          <w:p w14:paraId="43CA39CE" w14:textId="77777777" w:rsidR="00FF6B5E" w:rsidRPr="00B1450A" w:rsidRDefault="00FF6B5E" w:rsidP="004616C9">
            <w:pPr>
              <w:rPr>
                <w:rFonts w:ascii="Arial" w:hAnsi="Arial"/>
              </w:rPr>
            </w:pPr>
          </w:p>
          <w:p w14:paraId="40185ADE" w14:textId="77777777" w:rsidR="00FF6B5E" w:rsidRPr="00B1450A" w:rsidRDefault="00FF6B5E" w:rsidP="004616C9">
            <w:pPr>
              <w:rPr>
                <w:rFonts w:ascii="Arial" w:hAnsi="Arial"/>
              </w:rPr>
            </w:pPr>
            <w:r w:rsidRPr="00B1450A">
              <w:rPr>
                <w:rFonts w:ascii="Arial" w:hAnsi="Arial"/>
              </w:rPr>
              <w:t xml:space="preserve">No formal qualification requirement </w:t>
            </w:r>
          </w:p>
        </w:tc>
        <w:tc>
          <w:tcPr>
            <w:tcW w:w="4111" w:type="dxa"/>
          </w:tcPr>
          <w:p w14:paraId="0162D7FC" w14:textId="77777777" w:rsidR="00FF6B5E" w:rsidRPr="00B1450A" w:rsidRDefault="00FF6B5E" w:rsidP="004616C9">
            <w:pPr>
              <w:rPr>
                <w:rFonts w:ascii="Arial" w:hAnsi="Arial"/>
              </w:rPr>
            </w:pPr>
          </w:p>
          <w:p w14:paraId="48049026" w14:textId="77777777" w:rsidR="00FF6B5E" w:rsidRPr="00B1450A" w:rsidRDefault="00FF6B5E" w:rsidP="004616C9">
            <w:pPr>
              <w:rPr>
                <w:rFonts w:ascii="Arial" w:hAnsi="Arial"/>
              </w:rPr>
            </w:pPr>
          </w:p>
          <w:p w14:paraId="721AE515" w14:textId="77777777" w:rsidR="00FF6B5E" w:rsidRPr="00B1450A" w:rsidRDefault="00FF6B5E" w:rsidP="004616C9">
            <w:pPr>
              <w:rPr>
                <w:rFonts w:ascii="Arial" w:hAnsi="Arial"/>
              </w:rPr>
            </w:pPr>
          </w:p>
        </w:tc>
      </w:tr>
      <w:tr w:rsidR="00FF6B5E" w14:paraId="4CD2A5B9" w14:textId="77777777" w:rsidTr="004616C9">
        <w:tc>
          <w:tcPr>
            <w:tcW w:w="5382" w:type="dxa"/>
          </w:tcPr>
          <w:p w14:paraId="228EBCF0" w14:textId="77777777" w:rsidR="00FF6B5E" w:rsidRDefault="00FF6B5E" w:rsidP="004616C9">
            <w:pPr>
              <w:pStyle w:val="BodyText"/>
            </w:pPr>
            <w:r>
              <w:rPr>
                <w:b/>
              </w:rPr>
              <w:t>EXPERIENCE:</w:t>
            </w:r>
          </w:p>
          <w:p w14:paraId="58F31083" w14:textId="77777777" w:rsidR="00FF6B5E" w:rsidRDefault="00FF6B5E" w:rsidP="004616C9">
            <w:pPr>
              <w:rPr>
                <w:rFonts w:ascii="Arial" w:hAnsi="Arial"/>
                <w:sz w:val="24"/>
              </w:rPr>
            </w:pPr>
          </w:p>
          <w:p w14:paraId="7FCD5CCF" w14:textId="77777777" w:rsidR="00FF6B5E" w:rsidRPr="008C00D4" w:rsidRDefault="00FF6B5E" w:rsidP="004616C9">
            <w:pPr>
              <w:pStyle w:val="Header"/>
              <w:rPr>
                <w:rFonts w:ascii="Arial" w:hAnsi="Arial" w:cs="Arial"/>
              </w:rPr>
            </w:pPr>
            <w:r>
              <w:rPr>
                <w:rFonts w:ascii="Arial" w:hAnsi="Arial" w:cs="Arial"/>
              </w:rPr>
              <w:t>Proven experience in reception duties or similar role</w:t>
            </w:r>
            <w:r w:rsidRPr="008C00D4">
              <w:rPr>
                <w:rFonts w:ascii="Arial" w:hAnsi="Arial" w:cs="Arial"/>
              </w:rPr>
              <w:t xml:space="preserve"> </w:t>
            </w:r>
            <w:r>
              <w:rPr>
                <w:rFonts w:ascii="Arial" w:hAnsi="Arial" w:cs="Arial"/>
              </w:rPr>
              <w:t xml:space="preserve">with </w:t>
            </w:r>
            <w:r w:rsidRPr="008C00D4">
              <w:rPr>
                <w:rFonts w:ascii="Arial" w:hAnsi="Arial" w:cs="Arial"/>
              </w:rPr>
              <w:t>communic</w:t>
            </w:r>
            <w:r>
              <w:rPr>
                <w:rFonts w:ascii="Arial" w:hAnsi="Arial" w:cs="Arial"/>
              </w:rPr>
              <w:t>ation &amp; customer service skills</w:t>
            </w:r>
          </w:p>
          <w:p w14:paraId="046E6EA2" w14:textId="77777777" w:rsidR="00FF6B5E" w:rsidRPr="008C00D4" w:rsidRDefault="00FF6B5E" w:rsidP="004616C9">
            <w:pPr>
              <w:pStyle w:val="Header"/>
              <w:rPr>
                <w:rFonts w:ascii="Arial" w:hAnsi="Arial" w:cs="Arial"/>
              </w:rPr>
            </w:pPr>
          </w:p>
          <w:p w14:paraId="1B96F307" w14:textId="77777777" w:rsidR="00FF6B5E" w:rsidRPr="008C00D4" w:rsidRDefault="00FF6B5E" w:rsidP="004616C9">
            <w:pPr>
              <w:pStyle w:val="Header"/>
              <w:rPr>
                <w:rFonts w:ascii="Arial" w:hAnsi="Arial" w:cs="Arial"/>
              </w:rPr>
            </w:pPr>
            <w:r w:rsidRPr="008C00D4">
              <w:rPr>
                <w:rFonts w:ascii="Arial" w:hAnsi="Arial" w:cs="Arial"/>
              </w:rPr>
              <w:t>An ab</w:t>
            </w:r>
            <w:r>
              <w:rPr>
                <w:rFonts w:ascii="Arial" w:hAnsi="Arial" w:cs="Arial"/>
              </w:rPr>
              <w:t>ility to work as part of a team as well as individually under your own initiative</w:t>
            </w:r>
          </w:p>
          <w:p w14:paraId="08F61389" w14:textId="77777777" w:rsidR="00FF6B5E" w:rsidRPr="008C00D4" w:rsidRDefault="00FF6B5E" w:rsidP="004616C9">
            <w:pPr>
              <w:rPr>
                <w:rFonts w:ascii="Arial" w:hAnsi="Arial"/>
              </w:rPr>
            </w:pPr>
          </w:p>
          <w:p w14:paraId="635826E4" w14:textId="77777777" w:rsidR="00FF6B5E" w:rsidRDefault="00FF6B5E" w:rsidP="004616C9">
            <w:pPr>
              <w:rPr>
                <w:rFonts w:ascii="Arial" w:hAnsi="Arial"/>
                <w:sz w:val="24"/>
              </w:rPr>
            </w:pPr>
            <w:r w:rsidRPr="008C00D4">
              <w:rPr>
                <w:rFonts w:ascii="Arial" w:hAnsi="Arial"/>
              </w:rPr>
              <w:t>High standard of computer literacy</w:t>
            </w:r>
            <w:r>
              <w:rPr>
                <w:rFonts w:ascii="Arial" w:hAnsi="Arial"/>
                <w:sz w:val="24"/>
              </w:rPr>
              <w:t>.</w:t>
            </w:r>
          </w:p>
          <w:p w14:paraId="47D8D48A" w14:textId="77777777" w:rsidR="00FF6B5E" w:rsidRDefault="00FF6B5E" w:rsidP="004616C9">
            <w:pPr>
              <w:rPr>
                <w:rFonts w:ascii="Arial" w:hAnsi="Arial"/>
                <w:sz w:val="24"/>
              </w:rPr>
            </w:pPr>
          </w:p>
        </w:tc>
        <w:tc>
          <w:tcPr>
            <w:tcW w:w="4111" w:type="dxa"/>
          </w:tcPr>
          <w:p w14:paraId="645E988F" w14:textId="77777777" w:rsidR="00FF6B5E" w:rsidRDefault="00FF6B5E" w:rsidP="004616C9">
            <w:pPr>
              <w:rPr>
                <w:rFonts w:ascii="Arial" w:hAnsi="Arial"/>
                <w:sz w:val="24"/>
              </w:rPr>
            </w:pPr>
          </w:p>
          <w:p w14:paraId="1C0F8B68" w14:textId="77777777" w:rsidR="00FF6B5E" w:rsidRDefault="00FF6B5E" w:rsidP="004616C9">
            <w:pPr>
              <w:rPr>
                <w:rFonts w:ascii="Arial" w:hAnsi="Arial"/>
                <w:sz w:val="24"/>
              </w:rPr>
            </w:pPr>
          </w:p>
          <w:p w14:paraId="1B63C603" w14:textId="77777777" w:rsidR="00FF6B5E" w:rsidRPr="008C00D4" w:rsidRDefault="00FF6B5E" w:rsidP="004616C9">
            <w:pPr>
              <w:rPr>
                <w:rFonts w:ascii="Arial" w:hAnsi="Arial"/>
              </w:rPr>
            </w:pPr>
            <w:r w:rsidRPr="008C00D4">
              <w:rPr>
                <w:rFonts w:ascii="Arial" w:hAnsi="Arial"/>
              </w:rPr>
              <w:t>CV and Interview</w:t>
            </w:r>
          </w:p>
          <w:p w14:paraId="5DB02187" w14:textId="77777777" w:rsidR="00FF6B5E" w:rsidRPr="008C00D4" w:rsidRDefault="00FF6B5E" w:rsidP="004616C9">
            <w:pPr>
              <w:rPr>
                <w:rFonts w:ascii="Arial" w:hAnsi="Arial"/>
              </w:rPr>
            </w:pPr>
          </w:p>
          <w:p w14:paraId="490319F9" w14:textId="77777777" w:rsidR="00FF6B5E" w:rsidRPr="008C00D4" w:rsidRDefault="00FF6B5E" w:rsidP="004616C9">
            <w:pPr>
              <w:rPr>
                <w:rFonts w:ascii="Arial" w:hAnsi="Arial"/>
              </w:rPr>
            </w:pPr>
          </w:p>
          <w:p w14:paraId="17084ECF" w14:textId="77777777" w:rsidR="00FF6B5E" w:rsidRDefault="00FF6B5E" w:rsidP="004616C9">
            <w:pPr>
              <w:rPr>
                <w:rFonts w:ascii="Arial" w:hAnsi="Arial"/>
              </w:rPr>
            </w:pPr>
          </w:p>
          <w:p w14:paraId="34C41D83" w14:textId="77777777" w:rsidR="00FF6B5E" w:rsidRPr="008C00D4" w:rsidRDefault="00FF6B5E" w:rsidP="004616C9">
            <w:pPr>
              <w:rPr>
                <w:rFonts w:ascii="Arial" w:hAnsi="Arial"/>
              </w:rPr>
            </w:pPr>
            <w:r w:rsidRPr="008C00D4">
              <w:rPr>
                <w:rFonts w:ascii="Arial" w:hAnsi="Arial"/>
              </w:rPr>
              <w:t>CV and Interview</w:t>
            </w:r>
          </w:p>
          <w:p w14:paraId="62ACFAE9" w14:textId="77777777" w:rsidR="00FF6B5E" w:rsidRPr="008C00D4" w:rsidRDefault="00FF6B5E" w:rsidP="004616C9">
            <w:pPr>
              <w:rPr>
                <w:rFonts w:ascii="Arial" w:hAnsi="Arial"/>
              </w:rPr>
            </w:pPr>
          </w:p>
          <w:p w14:paraId="1AD27800" w14:textId="77777777" w:rsidR="00FF6B5E" w:rsidRPr="008C00D4" w:rsidRDefault="00FF6B5E" w:rsidP="004616C9">
            <w:pPr>
              <w:rPr>
                <w:rFonts w:ascii="Arial" w:hAnsi="Arial"/>
              </w:rPr>
            </w:pPr>
            <w:r w:rsidRPr="008C00D4">
              <w:rPr>
                <w:rFonts w:ascii="Arial" w:hAnsi="Arial"/>
              </w:rPr>
              <w:t>CV and Interview</w:t>
            </w:r>
          </w:p>
          <w:p w14:paraId="175256A5" w14:textId="77777777" w:rsidR="00FF6B5E" w:rsidRDefault="00FF6B5E" w:rsidP="004616C9">
            <w:pPr>
              <w:rPr>
                <w:rFonts w:ascii="Arial" w:hAnsi="Arial"/>
                <w:sz w:val="24"/>
              </w:rPr>
            </w:pPr>
          </w:p>
        </w:tc>
      </w:tr>
    </w:tbl>
    <w:p w14:paraId="482C835F" w14:textId="77777777" w:rsidR="00FF6B5E" w:rsidRDefault="00FF6B5E" w:rsidP="00F74DBF">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4111"/>
      </w:tblGrid>
      <w:tr w:rsidR="00FF6B5E" w14:paraId="10FC42A8" w14:textId="77777777" w:rsidTr="004616C9">
        <w:tc>
          <w:tcPr>
            <w:tcW w:w="5382" w:type="dxa"/>
          </w:tcPr>
          <w:p w14:paraId="6EB8B331" w14:textId="77777777" w:rsidR="00FF6B5E" w:rsidRPr="008C00D4" w:rsidRDefault="00FF6B5E" w:rsidP="004616C9">
            <w:pPr>
              <w:pStyle w:val="BodyText"/>
              <w:rPr>
                <w:sz w:val="22"/>
                <w:szCs w:val="22"/>
              </w:rPr>
            </w:pPr>
            <w:r w:rsidRPr="008C00D4">
              <w:rPr>
                <w:sz w:val="22"/>
                <w:szCs w:val="22"/>
              </w:rPr>
              <w:br w:type="page"/>
            </w:r>
            <w:r w:rsidRPr="008C00D4">
              <w:rPr>
                <w:b/>
                <w:sz w:val="22"/>
                <w:szCs w:val="22"/>
              </w:rPr>
              <w:t>SKILLS AND ABILITIES:</w:t>
            </w:r>
          </w:p>
          <w:p w14:paraId="3EBF5D48" w14:textId="77777777" w:rsidR="00FF6B5E" w:rsidRPr="008C00D4" w:rsidRDefault="00FF6B5E" w:rsidP="004616C9">
            <w:pPr>
              <w:pStyle w:val="BodyText"/>
              <w:rPr>
                <w:b/>
                <w:sz w:val="22"/>
                <w:szCs w:val="22"/>
              </w:rPr>
            </w:pPr>
          </w:p>
          <w:p w14:paraId="4E6A5E02" w14:textId="65932089" w:rsidR="00FF6B5E" w:rsidRDefault="00FF6B5E" w:rsidP="004616C9">
            <w:pPr>
              <w:pStyle w:val="BodyText"/>
              <w:jc w:val="left"/>
              <w:rPr>
                <w:sz w:val="22"/>
                <w:szCs w:val="22"/>
              </w:rPr>
            </w:pPr>
            <w:r w:rsidRPr="008C00D4">
              <w:rPr>
                <w:sz w:val="22"/>
                <w:szCs w:val="22"/>
              </w:rPr>
              <w:t>Excellent organisational and administrative skills</w:t>
            </w:r>
          </w:p>
          <w:p w14:paraId="58541E61" w14:textId="471F7182" w:rsidR="00F74DBF" w:rsidRDefault="00F74DBF" w:rsidP="004616C9">
            <w:pPr>
              <w:pStyle w:val="BodyText"/>
              <w:jc w:val="left"/>
              <w:rPr>
                <w:sz w:val="22"/>
                <w:szCs w:val="22"/>
              </w:rPr>
            </w:pPr>
          </w:p>
          <w:p w14:paraId="1C5270C1" w14:textId="66C4DDF6" w:rsidR="00F74DBF" w:rsidRPr="008C00D4" w:rsidRDefault="00F74DBF" w:rsidP="004616C9">
            <w:pPr>
              <w:pStyle w:val="BodyText"/>
              <w:jc w:val="left"/>
              <w:rPr>
                <w:sz w:val="22"/>
                <w:szCs w:val="22"/>
              </w:rPr>
            </w:pPr>
            <w:r>
              <w:rPr>
                <w:sz w:val="22"/>
                <w:szCs w:val="22"/>
              </w:rPr>
              <w:t xml:space="preserve">Strong </w:t>
            </w:r>
            <w:r w:rsidRPr="00AE4850">
              <w:rPr>
                <w:sz w:val="22"/>
                <w:szCs w:val="22"/>
              </w:rPr>
              <w:t>attention to detail</w:t>
            </w:r>
            <w:r w:rsidRPr="006905DA">
              <w:rPr>
                <w:b/>
                <w:sz w:val="22"/>
                <w:szCs w:val="22"/>
              </w:rPr>
              <w:t xml:space="preserve"> </w:t>
            </w:r>
            <w:r>
              <w:rPr>
                <w:sz w:val="22"/>
                <w:szCs w:val="22"/>
              </w:rPr>
              <w:t>and meticulous</w:t>
            </w:r>
          </w:p>
          <w:p w14:paraId="61A55E2C" w14:textId="77777777" w:rsidR="00FF6B5E" w:rsidRPr="008C00D4" w:rsidRDefault="00FF6B5E" w:rsidP="004616C9">
            <w:pPr>
              <w:pStyle w:val="BodyText"/>
              <w:jc w:val="left"/>
              <w:rPr>
                <w:sz w:val="22"/>
                <w:szCs w:val="22"/>
              </w:rPr>
            </w:pPr>
          </w:p>
          <w:p w14:paraId="201AA9F5" w14:textId="77777777" w:rsidR="00FF6B5E" w:rsidRPr="008C00D4" w:rsidRDefault="00FF6B5E" w:rsidP="004616C9">
            <w:pPr>
              <w:pStyle w:val="BodyText"/>
              <w:jc w:val="left"/>
              <w:rPr>
                <w:sz w:val="22"/>
                <w:szCs w:val="22"/>
              </w:rPr>
            </w:pPr>
            <w:r w:rsidRPr="008C00D4">
              <w:rPr>
                <w:sz w:val="22"/>
                <w:szCs w:val="22"/>
              </w:rPr>
              <w:t>Ability to communicate clearly and effectively, orally and in writing, with a broad range of partners and organisations</w:t>
            </w:r>
          </w:p>
          <w:p w14:paraId="39F6EC07" w14:textId="77777777" w:rsidR="00FF6B5E" w:rsidRPr="008C00D4" w:rsidRDefault="00FF6B5E" w:rsidP="004616C9">
            <w:pPr>
              <w:pStyle w:val="BodyText"/>
              <w:jc w:val="left"/>
              <w:rPr>
                <w:sz w:val="22"/>
                <w:szCs w:val="22"/>
              </w:rPr>
            </w:pPr>
          </w:p>
          <w:p w14:paraId="50C9A215" w14:textId="77777777" w:rsidR="00FF6B5E" w:rsidRPr="008C00D4" w:rsidRDefault="00FF6B5E" w:rsidP="004616C9">
            <w:pPr>
              <w:pStyle w:val="BodyText"/>
              <w:jc w:val="left"/>
              <w:rPr>
                <w:sz w:val="22"/>
                <w:szCs w:val="22"/>
              </w:rPr>
            </w:pPr>
            <w:r w:rsidRPr="008C00D4">
              <w:rPr>
                <w:sz w:val="22"/>
                <w:szCs w:val="22"/>
              </w:rPr>
              <w:t>Ability to prioritise</w:t>
            </w:r>
            <w:r>
              <w:rPr>
                <w:sz w:val="22"/>
                <w:szCs w:val="22"/>
              </w:rPr>
              <w:t>, multi-task</w:t>
            </w:r>
            <w:r w:rsidRPr="008C00D4">
              <w:rPr>
                <w:sz w:val="22"/>
                <w:szCs w:val="22"/>
              </w:rPr>
              <w:t xml:space="preserve"> and work to tight deadlines</w:t>
            </w:r>
          </w:p>
          <w:p w14:paraId="625BDBCA" w14:textId="77777777" w:rsidR="00FF6B5E" w:rsidRPr="008C00D4" w:rsidRDefault="00FF6B5E" w:rsidP="004616C9">
            <w:pPr>
              <w:rPr>
                <w:rFonts w:ascii="Arial" w:hAnsi="Arial"/>
              </w:rPr>
            </w:pPr>
          </w:p>
          <w:p w14:paraId="790BBE41" w14:textId="77777777" w:rsidR="00FF6B5E" w:rsidRPr="008C00D4" w:rsidRDefault="00FF6B5E" w:rsidP="004616C9">
            <w:pPr>
              <w:rPr>
                <w:rFonts w:ascii="Arial" w:hAnsi="Arial"/>
              </w:rPr>
            </w:pPr>
            <w:r w:rsidRPr="008C00D4">
              <w:rPr>
                <w:rFonts w:ascii="Arial" w:hAnsi="Arial"/>
              </w:rPr>
              <w:t>Track record of working independently whilst using initiative.</w:t>
            </w:r>
          </w:p>
          <w:p w14:paraId="528EB6B4" w14:textId="77777777" w:rsidR="00FF6B5E" w:rsidRPr="008C00D4" w:rsidRDefault="00FF6B5E" w:rsidP="004616C9">
            <w:pPr>
              <w:rPr>
                <w:rFonts w:ascii="Arial" w:hAnsi="Arial"/>
              </w:rPr>
            </w:pPr>
          </w:p>
          <w:p w14:paraId="4803F13B" w14:textId="77777777" w:rsidR="00FF6B5E" w:rsidRPr="008C00D4" w:rsidRDefault="00FF6B5E" w:rsidP="004616C9">
            <w:pPr>
              <w:pStyle w:val="BodyText"/>
              <w:jc w:val="left"/>
              <w:rPr>
                <w:sz w:val="22"/>
                <w:szCs w:val="22"/>
              </w:rPr>
            </w:pPr>
            <w:r w:rsidRPr="008C00D4">
              <w:rPr>
                <w:sz w:val="22"/>
                <w:szCs w:val="22"/>
              </w:rPr>
              <w:t>Demonstrate creativity, initiative, diplomacy, resourcefulness and resilience, in a demanding and fast-paced environment.</w:t>
            </w:r>
          </w:p>
        </w:tc>
        <w:tc>
          <w:tcPr>
            <w:tcW w:w="4111" w:type="dxa"/>
          </w:tcPr>
          <w:p w14:paraId="5A4A361B" w14:textId="77777777" w:rsidR="00FF6B5E" w:rsidRDefault="00FF6B5E" w:rsidP="004616C9">
            <w:pPr>
              <w:rPr>
                <w:rFonts w:ascii="Arial" w:hAnsi="Arial"/>
                <w:sz w:val="24"/>
              </w:rPr>
            </w:pPr>
          </w:p>
          <w:p w14:paraId="6C0A8332" w14:textId="77777777" w:rsidR="00FF6B5E" w:rsidRDefault="00FF6B5E" w:rsidP="004616C9">
            <w:pPr>
              <w:rPr>
                <w:rFonts w:ascii="Arial" w:hAnsi="Arial"/>
                <w:sz w:val="24"/>
              </w:rPr>
            </w:pPr>
          </w:p>
          <w:p w14:paraId="6A5809C0" w14:textId="77777777" w:rsidR="00FF6B5E" w:rsidRPr="008C00D4" w:rsidRDefault="00FF6B5E" w:rsidP="004616C9">
            <w:pPr>
              <w:rPr>
                <w:rFonts w:ascii="Arial" w:hAnsi="Arial"/>
              </w:rPr>
            </w:pPr>
            <w:r w:rsidRPr="008C00D4">
              <w:rPr>
                <w:rFonts w:ascii="Arial" w:hAnsi="Arial"/>
              </w:rPr>
              <w:t>CV and Interview</w:t>
            </w:r>
          </w:p>
          <w:p w14:paraId="4E7AFCDD" w14:textId="77777777" w:rsidR="00FF6B5E" w:rsidRPr="008C00D4" w:rsidRDefault="00FF6B5E" w:rsidP="004616C9">
            <w:pPr>
              <w:rPr>
                <w:rFonts w:ascii="Arial" w:hAnsi="Arial"/>
              </w:rPr>
            </w:pPr>
          </w:p>
          <w:p w14:paraId="1A2AD636" w14:textId="77777777" w:rsidR="00F74DBF" w:rsidRPr="008C00D4" w:rsidRDefault="00F74DBF" w:rsidP="00F74DBF">
            <w:pPr>
              <w:rPr>
                <w:rFonts w:ascii="Arial" w:hAnsi="Arial"/>
              </w:rPr>
            </w:pPr>
            <w:r w:rsidRPr="008C00D4">
              <w:rPr>
                <w:rFonts w:ascii="Arial" w:hAnsi="Arial"/>
              </w:rPr>
              <w:t>CV and Interview</w:t>
            </w:r>
          </w:p>
          <w:p w14:paraId="5F439CA0" w14:textId="77777777" w:rsidR="00FF6B5E" w:rsidRPr="008C00D4" w:rsidRDefault="00FF6B5E" w:rsidP="004616C9">
            <w:pPr>
              <w:rPr>
                <w:rFonts w:ascii="Arial" w:hAnsi="Arial"/>
              </w:rPr>
            </w:pPr>
          </w:p>
          <w:p w14:paraId="3FDC8702" w14:textId="77777777" w:rsidR="00FF6B5E" w:rsidRPr="008C00D4" w:rsidRDefault="00FF6B5E" w:rsidP="004616C9">
            <w:pPr>
              <w:rPr>
                <w:rFonts w:ascii="Arial" w:hAnsi="Arial"/>
              </w:rPr>
            </w:pPr>
            <w:r w:rsidRPr="008C00D4">
              <w:rPr>
                <w:rFonts w:ascii="Arial" w:hAnsi="Arial"/>
              </w:rPr>
              <w:t>CV and Interview</w:t>
            </w:r>
          </w:p>
          <w:p w14:paraId="0A342C40" w14:textId="77777777" w:rsidR="00FF6B5E" w:rsidRPr="008C00D4" w:rsidRDefault="00FF6B5E" w:rsidP="004616C9">
            <w:pPr>
              <w:rPr>
                <w:rFonts w:ascii="Arial" w:hAnsi="Arial"/>
              </w:rPr>
            </w:pPr>
          </w:p>
          <w:p w14:paraId="0E924288" w14:textId="77777777" w:rsidR="00FF6B5E" w:rsidRPr="008C00D4" w:rsidRDefault="00FF6B5E" w:rsidP="004616C9">
            <w:pPr>
              <w:rPr>
                <w:rFonts w:ascii="Arial" w:hAnsi="Arial"/>
              </w:rPr>
            </w:pPr>
          </w:p>
          <w:p w14:paraId="1C0F267D" w14:textId="77777777" w:rsidR="00FF6B5E" w:rsidRPr="008C00D4" w:rsidRDefault="00FF6B5E" w:rsidP="004616C9">
            <w:pPr>
              <w:rPr>
                <w:rFonts w:ascii="Arial" w:hAnsi="Arial"/>
              </w:rPr>
            </w:pPr>
          </w:p>
          <w:p w14:paraId="30E661E1" w14:textId="77777777" w:rsidR="00FF6B5E" w:rsidRPr="008C00D4" w:rsidRDefault="00FF6B5E" w:rsidP="004616C9">
            <w:pPr>
              <w:rPr>
                <w:rFonts w:ascii="Arial" w:hAnsi="Arial"/>
              </w:rPr>
            </w:pPr>
            <w:r w:rsidRPr="008C00D4">
              <w:rPr>
                <w:rFonts w:ascii="Arial" w:hAnsi="Arial"/>
              </w:rPr>
              <w:t>CV and Interview</w:t>
            </w:r>
          </w:p>
          <w:p w14:paraId="1145C5E4" w14:textId="77777777" w:rsidR="00FF6B5E" w:rsidRPr="008C00D4" w:rsidRDefault="00FF6B5E" w:rsidP="004616C9">
            <w:pPr>
              <w:rPr>
                <w:rFonts w:ascii="Arial" w:hAnsi="Arial"/>
              </w:rPr>
            </w:pPr>
          </w:p>
          <w:p w14:paraId="3CC56471" w14:textId="77777777" w:rsidR="00FF6B5E" w:rsidRPr="008C00D4" w:rsidRDefault="00FF6B5E" w:rsidP="004616C9">
            <w:pPr>
              <w:rPr>
                <w:rFonts w:ascii="Arial" w:hAnsi="Arial"/>
              </w:rPr>
            </w:pPr>
          </w:p>
          <w:p w14:paraId="7BAB07C2" w14:textId="77777777" w:rsidR="00FF6B5E" w:rsidRPr="008C00D4" w:rsidRDefault="00FF6B5E" w:rsidP="004616C9">
            <w:pPr>
              <w:rPr>
                <w:rFonts w:ascii="Arial" w:hAnsi="Arial"/>
              </w:rPr>
            </w:pPr>
            <w:r w:rsidRPr="008C00D4">
              <w:rPr>
                <w:rFonts w:ascii="Arial" w:hAnsi="Arial"/>
              </w:rPr>
              <w:t>Interview</w:t>
            </w:r>
          </w:p>
          <w:p w14:paraId="6B558CF8" w14:textId="77777777" w:rsidR="00FF6B5E" w:rsidRPr="008C00D4" w:rsidRDefault="00FF6B5E" w:rsidP="004616C9">
            <w:pPr>
              <w:rPr>
                <w:rFonts w:ascii="Arial" w:hAnsi="Arial"/>
              </w:rPr>
            </w:pPr>
          </w:p>
          <w:p w14:paraId="4C0DEAB9" w14:textId="77777777" w:rsidR="00FF6B5E" w:rsidRPr="008C00D4" w:rsidRDefault="00FF6B5E" w:rsidP="004616C9">
            <w:pPr>
              <w:rPr>
                <w:rFonts w:ascii="Arial" w:hAnsi="Arial"/>
              </w:rPr>
            </w:pPr>
          </w:p>
          <w:p w14:paraId="4CF292F3" w14:textId="77777777" w:rsidR="00FF6B5E" w:rsidRDefault="00FF6B5E" w:rsidP="004616C9">
            <w:pPr>
              <w:rPr>
                <w:rFonts w:ascii="Arial" w:hAnsi="Arial"/>
                <w:sz w:val="24"/>
              </w:rPr>
            </w:pPr>
            <w:r w:rsidRPr="008C00D4">
              <w:rPr>
                <w:rFonts w:ascii="Arial" w:hAnsi="Arial"/>
              </w:rPr>
              <w:t>Interview</w:t>
            </w:r>
          </w:p>
        </w:tc>
      </w:tr>
      <w:tr w:rsidR="00FF6B5E" w14:paraId="1B5F7EA2" w14:textId="77777777" w:rsidTr="004616C9">
        <w:tc>
          <w:tcPr>
            <w:tcW w:w="5382" w:type="dxa"/>
            <w:tcBorders>
              <w:top w:val="single" w:sz="4" w:space="0" w:color="auto"/>
              <w:left w:val="single" w:sz="4" w:space="0" w:color="auto"/>
              <w:bottom w:val="single" w:sz="4" w:space="0" w:color="auto"/>
              <w:right w:val="single" w:sz="4" w:space="0" w:color="auto"/>
            </w:tcBorders>
          </w:tcPr>
          <w:p w14:paraId="3895DA5C" w14:textId="77777777" w:rsidR="00FF6B5E" w:rsidRDefault="00FF6B5E" w:rsidP="004616C9">
            <w:pPr>
              <w:pStyle w:val="BodyText"/>
              <w:jc w:val="left"/>
              <w:rPr>
                <w:b/>
                <w:sz w:val="22"/>
                <w:szCs w:val="22"/>
              </w:rPr>
            </w:pPr>
            <w:r w:rsidRPr="00B1450A">
              <w:rPr>
                <w:b/>
                <w:sz w:val="22"/>
                <w:szCs w:val="22"/>
              </w:rPr>
              <w:t>OTHER SPECIAL REQUIREMENTS:</w:t>
            </w:r>
          </w:p>
          <w:p w14:paraId="67E6BF28" w14:textId="77777777" w:rsidR="00FF6B5E" w:rsidRDefault="00FF6B5E" w:rsidP="004616C9">
            <w:pPr>
              <w:pStyle w:val="BodyText"/>
              <w:jc w:val="left"/>
              <w:rPr>
                <w:b/>
                <w:sz w:val="22"/>
                <w:szCs w:val="22"/>
              </w:rPr>
            </w:pPr>
          </w:p>
          <w:p w14:paraId="1A40432A" w14:textId="77777777" w:rsidR="00FF6B5E" w:rsidRPr="008C00D4" w:rsidRDefault="00FF6B5E" w:rsidP="004616C9">
            <w:pPr>
              <w:pStyle w:val="BodyText"/>
              <w:jc w:val="left"/>
              <w:rPr>
                <w:sz w:val="22"/>
                <w:szCs w:val="22"/>
              </w:rPr>
            </w:pPr>
            <w:r w:rsidRPr="008C00D4">
              <w:rPr>
                <w:sz w:val="22"/>
                <w:szCs w:val="22"/>
              </w:rPr>
              <w:t>Able to work flexibly with some r</w:t>
            </w:r>
            <w:r>
              <w:rPr>
                <w:sz w:val="22"/>
                <w:szCs w:val="22"/>
              </w:rPr>
              <w:t>equirement to work evenings and/</w:t>
            </w:r>
            <w:r w:rsidRPr="008C00D4">
              <w:rPr>
                <w:sz w:val="22"/>
                <w:szCs w:val="22"/>
              </w:rPr>
              <w:t>or weekends</w:t>
            </w:r>
          </w:p>
        </w:tc>
        <w:tc>
          <w:tcPr>
            <w:tcW w:w="4111" w:type="dxa"/>
            <w:tcBorders>
              <w:top w:val="single" w:sz="4" w:space="0" w:color="auto"/>
              <w:left w:val="single" w:sz="4" w:space="0" w:color="auto"/>
              <w:bottom w:val="single" w:sz="4" w:space="0" w:color="auto"/>
              <w:right w:val="single" w:sz="4" w:space="0" w:color="auto"/>
            </w:tcBorders>
          </w:tcPr>
          <w:p w14:paraId="2E5D6FBC" w14:textId="77777777" w:rsidR="00FF6B5E" w:rsidRDefault="00FF6B5E" w:rsidP="004616C9">
            <w:pPr>
              <w:rPr>
                <w:rFonts w:ascii="Arial" w:hAnsi="Arial"/>
              </w:rPr>
            </w:pPr>
          </w:p>
          <w:p w14:paraId="51945218" w14:textId="77777777" w:rsidR="00FF6B5E" w:rsidRDefault="00FF6B5E" w:rsidP="004616C9">
            <w:pPr>
              <w:rPr>
                <w:rFonts w:ascii="Arial" w:hAnsi="Arial"/>
              </w:rPr>
            </w:pPr>
          </w:p>
          <w:p w14:paraId="421E318B" w14:textId="77777777" w:rsidR="00FF6B5E" w:rsidRPr="008C00D4" w:rsidRDefault="00FF6B5E" w:rsidP="004616C9">
            <w:pPr>
              <w:rPr>
                <w:rFonts w:ascii="Arial" w:hAnsi="Arial"/>
              </w:rPr>
            </w:pPr>
            <w:r w:rsidRPr="008C00D4">
              <w:rPr>
                <w:rFonts w:ascii="Arial" w:hAnsi="Arial"/>
              </w:rPr>
              <w:t>Interview</w:t>
            </w:r>
          </w:p>
        </w:tc>
      </w:tr>
    </w:tbl>
    <w:p w14:paraId="791F1495" w14:textId="2BFE1E11" w:rsidR="00FF6B5E" w:rsidRDefault="00FF6B5E" w:rsidP="00F74DBF">
      <w:pPr>
        <w:ind w:left="360"/>
        <w:rPr>
          <w:rFonts w:ascii="Calibri" w:hAnsi="Calibri"/>
          <w:sz w:val="24"/>
          <w:szCs w:val="24"/>
        </w:rPr>
      </w:pPr>
    </w:p>
    <w:p w14:paraId="586E611E" w14:textId="77777777" w:rsidR="00433781" w:rsidRDefault="00433781" w:rsidP="00433781">
      <w:pPr>
        <w:ind w:left="360"/>
        <w:rPr>
          <w:rFonts w:ascii="Calibri" w:hAnsi="Calibri"/>
          <w:sz w:val="24"/>
          <w:szCs w:val="24"/>
        </w:rPr>
      </w:pPr>
    </w:p>
    <w:p w14:paraId="2CD6CA9B" w14:textId="77777777" w:rsidR="006905DA" w:rsidRDefault="006905DA" w:rsidP="006905DA">
      <w:pPr>
        <w:ind w:left="360"/>
        <w:rPr>
          <w:rFonts w:ascii="Calibri" w:hAnsi="Calibri"/>
          <w:sz w:val="24"/>
          <w:szCs w:val="24"/>
        </w:rPr>
      </w:pPr>
    </w:p>
    <w:p w14:paraId="4AACC801" w14:textId="77777777" w:rsidR="006905DA" w:rsidRPr="00FF6B5E" w:rsidRDefault="006905DA" w:rsidP="00F74DBF">
      <w:pPr>
        <w:ind w:left="360"/>
        <w:rPr>
          <w:rFonts w:ascii="Calibri" w:hAnsi="Calibri"/>
          <w:sz w:val="24"/>
          <w:szCs w:val="24"/>
        </w:rPr>
      </w:pPr>
    </w:p>
    <w:sectPr w:rsidR="006905DA" w:rsidRPr="00FF6B5E" w:rsidSect="00457E4D">
      <w:headerReference w:type="default" r:id="rId7"/>
      <w:footerReference w:type="default" r:id="rId8"/>
      <w:pgSz w:w="11900" w:h="16840"/>
      <w:pgMar w:top="720" w:right="720" w:bottom="680" w:left="72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0ACEE" w14:textId="77777777" w:rsidR="00A811F1" w:rsidRDefault="00A811F1" w:rsidP="00457E4D">
      <w:r>
        <w:separator/>
      </w:r>
    </w:p>
  </w:endnote>
  <w:endnote w:type="continuationSeparator" w:id="0">
    <w:p w14:paraId="42FED0BA" w14:textId="77777777" w:rsidR="00A811F1" w:rsidRDefault="00A811F1" w:rsidP="0045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5F42F" w14:textId="77777777" w:rsidR="00457E4D" w:rsidRDefault="00457E4D" w:rsidP="00457E4D">
    <w:pPr>
      <w:pStyle w:val="Footer"/>
      <w:rPr>
        <w:rFonts w:asciiTheme="majorHAnsi" w:hAnsiTheme="majorHAnsi"/>
        <w:sz w:val="18"/>
        <w:szCs w:val="18"/>
      </w:rPr>
    </w:pPr>
    <w:r w:rsidRPr="00FE61D4">
      <w:rPr>
        <w:rFonts w:asciiTheme="majorHAnsi" w:hAnsiTheme="majorHAnsi"/>
        <w:sz w:val="18"/>
        <w:szCs w:val="18"/>
      </w:rPr>
      <w:tab/>
    </w:r>
  </w:p>
  <w:p w14:paraId="6DA58D42" w14:textId="77777777" w:rsidR="00457E4D" w:rsidRPr="00FE61D4" w:rsidRDefault="00457E4D" w:rsidP="00457E4D">
    <w:pPr>
      <w:pStyle w:val="Footer"/>
      <w:jc w:val="center"/>
      <w:rPr>
        <w:rFonts w:asciiTheme="majorHAnsi" w:hAnsiTheme="majorHAnsi"/>
        <w:sz w:val="18"/>
        <w:szCs w:val="18"/>
      </w:rPr>
    </w:pPr>
    <w:proofErr w:type="spellStart"/>
    <w:r w:rsidRPr="00FE61D4">
      <w:rPr>
        <w:rFonts w:asciiTheme="majorHAnsi" w:hAnsiTheme="majorHAnsi"/>
        <w:sz w:val="18"/>
        <w:szCs w:val="18"/>
      </w:rPr>
      <w:t>FilmFixer</w:t>
    </w:r>
    <w:proofErr w:type="spellEnd"/>
    <w:r w:rsidRPr="00FE61D4">
      <w:rPr>
        <w:rFonts w:asciiTheme="majorHAnsi" w:hAnsiTheme="majorHAnsi"/>
        <w:sz w:val="18"/>
        <w:szCs w:val="18"/>
      </w:rPr>
      <w:t xml:space="preserve">, Unit C, 57-59 Great Suffolk Street, SE1 0BB 0207 620 0391 </w:t>
    </w:r>
    <w:r w:rsidRPr="00457E4D">
      <w:rPr>
        <w:rFonts w:asciiTheme="majorHAnsi" w:hAnsiTheme="majorHAnsi"/>
        <w:sz w:val="18"/>
        <w:szCs w:val="18"/>
      </w:rPr>
      <w:t>info@filmfixer.co.uk</w:t>
    </w:r>
  </w:p>
  <w:p w14:paraId="0329032F" w14:textId="77777777" w:rsidR="00457E4D" w:rsidRDefault="00457E4D">
    <w:pPr>
      <w:pStyle w:val="Footer"/>
    </w:pPr>
  </w:p>
  <w:p w14:paraId="576BCC42" w14:textId="77777777" w:rsidR="00457E4D" w:rsidRDefault="00457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0E7D8" w14:textId="77777777" w:rsidR="00A811F1" w:rsidRDefault="00A811F1" w:rsidP="00457E4D">
      <w:r>
        <w:separator/>
      </w:r>
    </w:p>
  </w:footnote>
  <w:footnote w:type="continuationSeparator" w:id="0">
    <w:p w14:paraId="1EB7A2ED" w14:textId="77777777" w:rsidR="00A811F1" w:rsidRDefault="00A811F1" w:rsidP="00457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85BFD" w14:textId="77777777" w:rsidR="00FF6B5E" w:rsidRDefault="00FF6B5E">
    <w:pPr>
      <w:pStyle w:val="Header"/>
    </w:pPr>
    <w:r w:rsidRPr="00457E4D">
      <w:rPr>
        <w:noProof/>
      </w:rPr>
      <w:drawing>
        <wp:anchor distT="0" distB="0" distL="114300" distR="114300" simplePos="0" relativeHeight="251659264" behindDoc="0" locked="0" layoutInCell="1" allowOverlap="1" wp14:anchorId="53D12E82" wp14:editId="1AF20C7E">
          <wp:simplePos x="0" y="0"/>
          <wp:positionH relativeFrom="margin">
            <wp:posOffset>5353050</wp:posOffset>
          </wp:positionH>
          <wp:positionV relativeFrom="margin">
            <wp:posOffset>-551180</wp:posOffset>
          </wp:positionV>
          <wp:extent cx="1343025" cy="714375"/>
          <wp:effectExtent l="0" t="0" r="9525" b="9525"/>
          <wp:wrapSquare wrapText="bothSides"/>
          <wp:docPr id="1" name="Picture 1" descr="http://filmfixer.co.uk/wp-content/themes/filmfixer/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mfixer.co.uk/wp-content/themes/filmfixer/images/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7DCE42" w14:textId="77777777" w:rsidR="00FF6B5E" w:rsidRDefault="00FF6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31F1"/>
    <w:multiLevelType w:val="hybridMultilevel"/>
    <w:tmpl w:val="3F421E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23E5C"/>
    <w:multiLevelType w:val="hybridMultilevel"/>
    <w:tmpl w:val="FBE2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85412"/>
    <w:multiLevelType w:val="hybridMultilevel"/>
    <w:tmpl w:val="EB5CA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B410A1"/>
    <w:multiLevelType w:val="hybridMultilevel"/>
    <w:tmpl w:val="63A4E66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5F0FC7"/>
    <w:multiLevelType w:val="hybridMultilevel"/>
    <w:tmpl w:val="D43CC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D3288"/>
    <w:multiLevelType w:val="hybridMultilevel"/>
    <w:tmpl w:val="8404EC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B34583"/>
    <w:multiLevelType w:val="hybridMultilevel"/>
    <w:tmpl w:val="D5E65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3D2B8C"/>
    <w:multiLevelType w:val="hybridMultilevel"/>
    <w:tmpl w:val="A6127D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7D4C18"/>
    <w:multiLevelType w:val="hybridMultilevel"/>
    <w:tmpl w:val="EC8EB3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E9751C"/>
    <w:multiLevelType w:val="hybridMultilevel"/>
    <w:tmpl w:val="F1E6BC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8"/>
  </w:num>
  <w:num w:numId="6">
    <w:abstractNumId w:val="2"/>
  </w:num>
  <w:num w:numId="7">
    <w:abstractNumId w:val="7"/>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EB"/>
    <w:rsid w:val="00067BDC"/>
    <w:rsid w:val="000F006F"/>
    <w:rsid w:val="001B1362"/>
    <w:rsid w:val="00257EAB"/>
    <w:rsid w:val="002C68E1"/>
    <w:rsid w:val="002E7EA9"/>
    <w:rsid w:val="00325CE9"/>
    <w:rsid w:val="0033204C"/>
    <w:rsid w:val="003342C8"/>
    <w:rsid w:val="00433781"/>
    <w:rsid w:val="0045667E"/>
    <w:rsid w:val="00457E4D"/>
    <w:rsid w:val="00467D6B"/>
    <w:rsid w:val="0048210B"/>
    <w:rsid w:val="004A2BBC"/>
    <w:rsid w:val="00513F82"/>
    <w:rsid w:val="00533AD7"/>
    <w:rsid w:val="00534B81"/>
    <w:rsid w:val="00555B7A"/>
    <w:rsid w:val="00607186"/>
    <w:rsid w:val="006905DA"/>
    <w:rsid w:val="0080556A"/>
    <w:rsid w:val="008418EB"/>
    <w:rsid w:val="00895E7F"/>
    <w:rsid w:val="00936E33"/>
    <w:rsid w:val="009C3F90"/>
    <w:rsid w:val="00A06D32"/>
    <w:rsid w:val="00A366C7"/>
    <w:rsid w:val="00A63687"/>
    <w:rsid w:val="00A63E63"/>
    <w:rsid w:val="00A74DAE"/>
    <w:rsid w:val="00A811F1"/>
    <w:rsid w:val="00AE4850"/>
    <w:rsid w:val="00BC1289"/>
    <w:rsid w:val="00BE3531"/>
    <w:rsid w:val="00C03119"/>
    <w:rsid w:val="00C2584A"/>
    <w:rsid w:val="00C66264"/>
    <w:rsid w:val="00C73902"/>
    <w:rsid w:val="00CD2C46"/>
    <w:rsid w:val="00D559FE"/>
    <w:rsid w:val="00E326AB"/>
    <w:rsid w:val="00E5196D"/>
    <w:rsid w:val="00E66ABC"/>
    <w:rsid w:val="00E851A8"/>
    <w:rsid w:val="00ED6B77"/>
    <w:rsid w:val="00F74DBF"/>
    <w:rsid w:val="00FF6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3A624"/>
  <w15:chartTrackingRefBased/>
  <w15:docId w15:val="{BAC03372-A1E2-456A-82E8-445083B1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8EB"/>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8EB"/>
    <w:pPr>
      <w:ind w:left="720"/>
      <w:contextualSpacing/>
    </w:pPr>
  </w:style>
  <w:style w:type="paragraph" w:styleId="BalloonText">
    <w:name w:val="Balloon Text"/>
    <w:basedOn w:val="Normal"/>
    <w:link w:val="BalloonTextChar"/>
    <w:uiPriority w:val="99"/>
    <w:semiHidden/>
    <w:unhideWhenUsed/>
    <w:rsid w:val="00513F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F82"/>
    <w:rPr>
      <w:rFonts w:ascii="Segoe UI" w:hAnsi="Segoe UI" w:cs="Segoe UI"/>
      <w:sz w:val="18"/>
      <w:szCs w:val="18"/>
      <w:lang w:val="en-US"/>
    </w:rPr>
  </w:style>
  <w:style w:type="paragraph" w:styleId="Header">
    <w:name w:val="header"/>
    <w:basedOn w:val="Normal"/>
    <w:link w:val="HeaderChar"/>
    <w:uiPriority w:val="99"/>
    <w:unhideWhenUsed/>
    <w:rsid w:val="00457E4D"/>
    <w:pPr>
      <w:tabs>
        <w:tab w:val="center" w:pos="4513"/>
        <w:tab w:val="right" w:pos="9026"/>
      </w:tabs>
    </w:pPr>
  </w:style>
  <w:style w:type="character" w:customStyle="1" w:styleId="HeaderChar">
    <w:name w:val="Header Char"/>
    <w:basedOn w:val="DefaultParagraphFont"/>
    <w:link w:val="Header"/>
    <w:uiPriority w:val="99"/>
    <w:rsid w:val="00457E4D"/>
    <w:rPr>
      <w:lang w:val="en-US"/>
    </w:rPr>
  </w:style>
  <w:style w:type="paragraph" w:styleId="Footer">
    <w:name w:val="footer"/>
    <w:basedOn w:val="Normal"/>
    <w:link w:val="FooterChar"/>
    <w:uiPriority w:val="99"/>
    <w:unhideWhenUsed/>
    <w:rsid w:val="00457E4D"/>
    <w:pPr>
      <w:tabs>
        <w:tab w:val="center" w:pos="4513"/>
        <w:tab w:val="right" w:pos="9026"/>
      </w:tabs>
    </w:pPr>
  </w:style>
  <w:style w:type="character" w:customStyle="1" w:styleId="FooterChar">
    <w:name w:val="Footer Char"/>
    <w:basedOn w:val="DefaultParagraphFont"/>
    <w:link w:val="Footer"/>
    <w:uiPriority w:val="99"/>
    <w:rsid w:val="00457E4D"/>
    <w:rPr>
      <w:lang w:val="en-US"/>
    </w:rPr>
  </w:style>
  <w:style w:type="character" w:styleId="Hyperlink">
    <w:name w:val="Hyperlink"/>
    <w:basedOn w:val="DefaultParagraphFont"/>
    <w:uiPriority w:val="99"/>
    <w:unhideWhenUsed/>
    <w:rsid w:val="00457E4D"/>
    <w:rPr>
      <w:color w:val="0563C1" w:themeColor="hyperlink"/>
      <w:u w:val="single"/>
    </w:rPr>
  </w:style>
  <w:style w:type="paragraph" w:styleId="BodyText">
    <w:name w:val="Body Text"/>
    <w:basedOn w:val="Normal"/>
    <w:link w:val="BodyTextChar"/>
    <w:rsid w:val="00FF6B5E"/>
    <w:pPr>
      <w:jc w:val="both"/>
    </w:pPr>
    <w:rPr>
      <w:rFonts w:ascii="Arial" w:eastAsia="Times New Roman" w:hAnsi="Arial" w:cs="Arial"/>
      <w:sz w:val="24"/>
      <w:szCs w:val="24"/>
      <w:lang w:val="en-GB" w:eastAsia="en-GB"/>
    </w:rPr>
  </w:style>
  <w:style w:type="character" w:customStyle="1" w:styleId="BodyTextChar">
    <w:name w:val="Body Text Char"/>
    <w:basedOn w:val="DefaultParagraphFont"/>
    <w:link w:val="BodyText"/>
    <w:rsid w:val="00FF6B5E"/>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Sharpe</dc:creator>
  <cp:keywords/>
  <dc:description/>
  <cp:lastModifiedBy>Rhian Sharpe</cp:lastModifiedBy>
  <cp:revision>3</cp:revision>
  <cp:lastPrinted>2016-07-07T14:32:00Z</cp:lastPrinted>
  <dcterms:created xsi:type="dcterms:W3CDTF">2018-08-13T09:55:00Z</dcterms:created>
  <dcterms:modified xsi:type="dcterms:W3CDTF">2018-08-13T11:13:00Z</dcterms:modified>
</cp:coreProperties>
</file>